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5A" w:rsidRDefault="0047605A">
      <w:pPr>
        <w:ind w:left="12616"/>
      </w:pPr>
      <w:r>
        <w:t>Приложение 30</w:t>
      </w:r>
      <w:r>
        <w:br/>
        <w:t>к Положению о раскрытии информации эмитентами эмиссионных ценных бумаг</w:t>
      </w:r>
    </w:p>
    <w:p w:rsidR="0047605A" w:rsidRDefault="0047605A">
      <w:pPr>
        <w:spacing w:before="240"/>
        <w:jc w:val="right"/>
        <w:rPr>
          <w:sz w:val="24"/>
          <w:szCs w:val="24"/>
        </w:rPr>
      </w:pPr>
    </w:p>
    <w:p w:rsidR="0047605A" w:rsidRDefault="0047605A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7605A" w:rsidRDefault="0047605A">
      <w:pPr>
        <w:spacing w:before="120"/>
        <w:ind w:left="2835" w:right="2835"/>
        <w:jc w:val="center"/>
        <w:rPr>
          <w:sz w:val="24"/>
          <w:szCs w:val="24"/>
        </w:rPr>
      </w:pPr>
      <w:r w:rsidRPr="00E90A49">
        <w:t>Открытое акционерное общество «Комета-Энергия»</w:t>
      </w:r>
    </w:p>
    <w:p w:rsidR="0047605A" w:rsidRDefault="0047605A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7605A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47605A" w:rsidRDefault="0047605A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05A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F9396C" w:rsidRDefault="00F9396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F9396C" w:rsidRDefault="00F9396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F9396C" w:rsidRDefault="00F9396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E0544A" w:rsidRDefault="00E054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:rsidR="0047605A" w:rsidRDefault="0047605A">
      <w:pPr>
        <w:ind w:left="5670" w:right="5073"/>
        <w:jc w:val="center"/>
      </w:pPr>
      <w:r>
        <w:t xml:space="preserve">(указывается дата, на которую составлен список </w:t>
      </w:r>
      <w:proofErr w:type="spellStart"/>
      <w:r>
        <w:t>аффилированных</w:t>
      </w:r>
      <w:proofErr w:type="spellEnd"/>
      <w:r>
        <w:t xml:space="preserve"> лиц акционерного общества)</w:t>
      </w:r>
    </w:p>
    <w:p w:rsidR="0047605A" w:rsidRDefault="0047605A" w:rsidP="0014794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14794C" w:rsidRPr="0014794C">
        <w:rPr>
          <w:sz w:val="24"/>
          <w:szCs w:val="24"/>
        </w:rPr>
        <w:t xml:space="preserve">       </w:t>
      </w:r>
      <w:r w:rsidRPr="0047605A">
        <w:rPr>
          <w:sz w:val="24"/>
          <w:szCs w:val="24"/>
        </w:rPr>
        <w:t xml:space="preserve">630015, </w:t>
      </w:r>
      <w:r w:rsidR="0014794C" w:rsidRPr="0014794C">
        <w:rPr>
          <w:sz w:val="24"/>
          <w:szCs w:val="24"/>
        </w:rPr>
        <w:t xml:space="preserve">  </w:t>
      </w:r>
      <w:r w:rsidRPr="0047605A">
        <w:rPr>
          <w:sz w:val="24"/>
          <w:szCs w:val="24"/>
        </w:rPr>
        <w:t xml:space="preserve">г. Новосибирск, </w:t>
      </w:r>
      <w:r w:rsidR="0014794C" w:rsidRPr="0014794C">
        <w:rPr>
          <w:sz w:val="24"/>
          <w:szCs w:val="24"/>
        </w:rPr>
        <w:t xml:space="preserve">  </w:t>
      </w:r>
      <w:r w:rsidRPr="0047605A">
        <w:rPr>
          <w:sz w:val="24"/>
          <w:szCs w:val="24"/>
        </w:rPr>
        <w:t>ул. Королева,</w:t>
      </w:r>
      <w:r w:rsidR="0014794C" w:rsidRPr="009F66E6">
        <w:rPr>
          <w:sz w:val="24"/>
          <w:szCs w:val="24"/>
        </w:rPr>
        <w:t xml:space="preserve">  </w:t>
      </w:r>
      <w:r w:rsidRPr="0047605A">
        <w:rPr>
          <w:sz w:val="24"/>
          <w:szCs w:val="24"/>
        </w:rPr>
        <w:t xml:space="preserve"> 40</w:t>
      </w:r>
    </w:p>
    <w:p w:rsidR="0047605A" w:rsidRDefault="0047605A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47605A" w:rsidRDefault="0047605A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7605A" w:rsidRDefault="0047605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9855BD">
        <w:rPr>
          <w:sz w:val="24"/>
          <w:szCs w:val="24"/>
        </w:rPr>
        <w:t>http://disclosure.1prime.ru/portal/</w:t>
      </w:r>
    </w:p>
    <w:p w:rsidR="0047605A" w:rsidRDefault="0047605A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1843"/>
        <w:gridCol w:w="2410"/>
        <w:gridCol w:w="709"/>
        <w:gridCol w:w="3685"/>
        <w:gridCol w:w="284"/>
      </w:tblGrid>
      <w:tr w:rsidR="0047605A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7605A" w:rsidRDefault="0047605A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О.Б. Шарипова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</w:tr>
      <w:tr w:rsidR="0047605A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7605A" w:rsidRDefault="0047605A"/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jc w:val="center"/>
            </w:pPr>
            <w: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jc w:val="center"/>
            </w:pPr>
            <w:r>
              <w:t>(И.О.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05A" w:rsidRDefault="0047605A"/>
        </w:tc>
      </w:tr>
      <w:tr w:rsidR="0047605A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7605A" w:rsidRDefault="0047605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Pr="00B901B9" w:rsidRDefault="0014794C" w:rsidP="00F93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F9396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Pr="009F66E6" w:rsidRDefault="00F9396C" w:rsidP="00F93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054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 w:rsidP="00E05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544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7605A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</w:tr>
    </w:tbl>
    <w:p w:rsidR="0047605A" w:rsidRDefault="0047605A">
      <w:pPr>
        <w:rPr>
          <w:sz w:val="24"/>
          <w:szCs w:val="24"/>
        </w:rPr>
      </w:pPr>
    </w:p>
    <w:p w:rsidR="0047605A" w:rsidRDefault="0047605A">
      <w:pPr>
        <w:rPr>
          <w:sz w:val="24"/>
          <w:szCs w:val="24"/>
        </w:rPr>
      </w:pPr>
    </w:p>
    <w:p w:rsidR="0047605A" w:rsidRDefault="0047605A">
      <w:pPr>
        <w:rPr>
          <w:sz w:val="24"/>
          <w:szCs w:val="24"/>
        </w:rPr>
      </w:pPr>
    </w:p>
    <w:p w:rsidR="0047605A" w:rsidRDefault="0047605A">
      <w:pPr>
        <w:rPr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47605A">
        <w:trPr>
          <w:cantSplit/>
        </w:trPr>
        <w:tc>
          <w:tcPr>
            <w:tcW w:w="3544" w:type="dxa"/>
            <w:gridSpan w:val="2"/>
            <w:vAlign w:val="bottom"/>
          </w:tcPr>
          <w:p w:rsidR="0047605A" w:rsidRDefault="004760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47605A">
        <w:tc>
          <w:tcPr>
            <w:tcW w:w="1417" w:type="dxa"/>
            <w:vAlign w:val="bottom"/>
          </w:tcPr>
          <w:p w:rsidR="0047605A" w:rsidRDefault="0047605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5401238909</w:t>
            </w:r>
          </w:p>
        </w:tc>
      </w:tr>
      <w:tr w:rsidR="0047605A">
        <w:tc>
          <w:tcPr>
            <w:tcW w:w="1417" w:type="dxa"/>
            <w:vAlign w:val="bottom"/>
          </w:tcPr>
          <w:p w:rsidR="0047605A" w:rsidRDefault="0047605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1045400555530</w:t>
            </w:r>
          </w:p>
        </w:tc>
      </w:tr>
    </w:tbl>
    <w:p w:rsidR="0047605A" w:rsidRDefault="0047605A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05A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. Состав </w:t>
            </w:r>
            <w:proofErr w:type="spellStart"/>
            <w:r>
              <w:rPr>
                <w:b/>
                <w:bCs/>
                <w:sz w:val="24"/>
                <w:szCs w:val="24"/>
              </w:rPr>
              <w:t>аффилированных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F93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F9396C" w:rsidP="00F93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F93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E0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7605A" w:rsidRDefault="0047605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10"/>
        <w:gridCol w:w="2977"/>
        <w:gridCol w:w="2193"/>
        <w:gridCol w:w="1501"/>
        <w:gridCol w:w="1976"/>
        <w:gridCol w:w="2193"/>
      </w:tblGrid>
      <w:tr w:rsidR="0047605A">
        <w:tc>
          <w:tcPr>
            <w:tcW w:w="737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0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rPr>
                <w:sz w:val="24"/>
                <w:szCs w:val="24"/>
              </w:rPr>
              <w:t>аффилированного</w:t>
            </w:r>
            <w:proofErr w:type="spellEnd"/>
            <w:r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2977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193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(основания), в силу которого лицо признается </w:t>
            </w:r>
            <w:proofErr w:type="spellStart"/>
            <w:r>
              <w:rPr>
                <w:sz w:val="24"/>
                <w:szCs w:val="24"/>
              </w:rPr>
              <w:t>аффилированным</w:t>
            </w:r>
            <w:proofErr w:type="spellEnd"/>
          </w:p>
        </w:tc>
        <w:tc>
          <w:tcPr>
            <w:tcW w:w="1501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proofErr w:type="spellStart"/>
            <w:r>
              <w:rPr>
                <w:sz w:val="24"/>
                <w:szCs w:val="24"/>
              </w:rPr>
              <w:t>аффилированного</w:t>
            </w:r>
            <w:proofErr w:type="spellEnd"/>
            <w:r>
              <w:rPr>
                <w:sz w:val="24"/>
                <w:szCs w:val="24"/>
              </w:rPr>
              <w:t xml:space="preserve"> лица в уставном капитале акционерного общества, %</w:t>
            </w:r>
          </w:p>
        </w:tc>
        <w:tc>
          <w:tcPr>
            <w:tcW w:w="2193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принадлежащих </w:t>
            </w:r>
            <w:proofErr w:type="spellStart"/>
            <w:r>
              <w:rPr>
                <w:sz w:val="24"/>
                <w:szCs w:val="24"/>
              </w:rPr>
              <w:t>аффилированному</w:t>
            </w:r>
            <w:proofErr w:type="spellEnd"/>
            <w:r>
              <w:rPr>
                <w:sz w:val="24"/>
                <w:szCs w:val="24"/>
              </w:rPr>
              <w:t xml:space="preserve"> лицу обыкновенных акций акционерного общества, %</w:t>
            </w:r>
          </w:p>
        </w:tc>
      </w:tr>
      <w:tr w:rsidR="0047605A">
        <w:tc>
          <w:tcPr>
            <w:tcW w:w="737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7605A"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1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Гридасов Виктор Васильевич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</w:tcPr>
          <w:p w:rsidR="0047605A" w:rsidRPr="00E90A49" w:rsidRDefault="0047605A" w:rsidP="00C93C6B">
            <w:pPr>
              <w:jc w:val="center"/>
            </w:pPr>
            <w:r w:rsidRPr="00E90A49">
              <w:t>лицо, имеющее право распоряжаться более чем 20% голосующих акций, акционер;</w:t>
            </w: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член коллегиального органа, член совета директоров;</w:t>
            </w: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член коллегиального органа, председатель совета директоров</w:t>
            </w:r>
          </w:p>
        </w:tc>
        <w:tc>
          <w:tcPr>
            <w:tcW w:w="1501" w:type="dxa"/>
          </w:tcPr>
          <w:p w:rsidR="0047605A" w:rsidRPr="00E90A49" w:rsidRDefault="0047605A" w:rsidP="00C93C6B">
            <w:pPr>
              <w:jc w:val="center"/>
            </w:pPr>
            <w:r w:rsidRPr="00E90A49">
              <w:t>18.04.2005</w:t>
            </w:r>
          </w:p>
          <w:p w:rsidR="0047605A" w:rsidRPr="00E90A49" w:rsidRDefault="0047605A" w:rsidP="00C93C6B">
            <w:pPr>
              <w:jc w:val="center"/>
            </w:pPr>
            <w:r w:rsidRPr="00E90A49">
              <w:t>15.10.2009</w:t>
            </w: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11.05.2005</w:t>
            </w: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17.10.2006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26,6%</w:t>
            </w:r>
          </w:p>
        </w:tc>
      </w:tr>
      <w:tr w:rsidR="0047605A"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2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Дудин Сергей Александрович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  <w:r w:rsidRPr="00E90A49">
              <w:t>лицо, имеющее право распоряжаться более чем 20% голосующих акций, акционер</w:t>
            </w:r>
            <w:r>
              <w:t>;</w:t>
            </w:r>
          </w:p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  <w:r w:rsidRPr="00E90A49">
              <w:t>член коллегиального органа, член совета директоров</w:t>
            </w:r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501" w:type="dxa"/>
            <w:vAlign w:val="center"/>
          </w:tcPr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18.04.2005</w:t>
            </w:r>
          </w:p>
          <w:p w:rsidR="0047605A" w:rsidRPr="00E90A49" w:rsidRDefault="0047605A" w:rsidP="00C93C6B">
            <w:pPr>
              <w:jc w:val="center"/>
            </w:pPr>
            <w:r w:rsidRPr="00E90A49">
              <w:t>17.10.2006</w:t>
            </w:r>
          </w:p>
          <w:p w:rsidR="0047605A" w:rsidRDefault="0047605A" w:rsidP="00C93C6B">
            <w:pPr>
              <w:jc w:val="center"/>
            </w:pPr>
            <w:r w:rsidRPr="00E90A49">
              <w:t>15.10.2009</w:t>
            </w:r>
          </w:p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>
              <w:t>29.12.2009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26,8%</w:t>
            </w:r>
          </w:p>
        </w:tc>
      </w:tr>
      <w:tr w:rsidR="0047605A"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3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Плотникова Галина Яковлевна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  <w:r w:rsidRPr="00E90A49">
              <w:t>лицо, имеющее право распоряжаться более чем 20% голосующих акций, акционер</w:t>
            </w:r>
            <w:r>
              <w:t>;</w:t>
            </w: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член коллегиального органа, член совета директоров</w:t>
            </w:r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501" w:type="dxa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15.10.2009</w:t>
            </w: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>
              <w:t>29.12.2009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lastRenderedPageBreak/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26,6%</w:t>
            </w:r>
          </w:p>
        </w:tc>
      </w:tr>
      <w:tr w:rsidR="0047605A"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lastRenderedPageBreak/>
              <w:t>4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ООО «Маяк»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г. Новосибирск,</w:t>
            </w:r>
          </w:p>
          <w:p w:rsidR="0047605A" w:rsidRPr="00E90A49" w:rsidRDefault="0047605A" w:rsidP="00C93C6B">
            <w:pPr>
              <w:jc w:val="center"/>
            </w:pPr>
            <w:r w:rsidRPr="00E90A49">
              <w:t>ул. Королева, 40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Акционер</w:t>
            </w:r>
          </w:p>
        </w:tc>
        <w:tc>
          <w:tcPr>
            <w:tcW w:w="1501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07.10.2009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20%</w:t>
            </w:r>
          </w:p>
        </w:tc>
      </w:tr>
      <w:tr w:rsidR="0047605A"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5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Лапшин Олег Игнатьевич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Default="0047605A" w:rsidP="00C93C6B">
            <w:pPr>
              <w:jc w:val="center"/>
            </w:pPr>
            <w:bookmarkStart w:id="0" w:name="DDE_LINK1"/>
          </w:p>
          <w:p w:rsidR="0047605A" w:rsidRDefault="0047605A" w:rsidP="00C93C6B">
            <w:pPr>
              <w:jc w:val="center"/>
            </w:pPr>
            <w:r w:rsidRPr="00E90A49">
              <w:t>член коллегиального органа, член совета директоров</w:t>
            </w:r>
            <w:bookmarkEnd w:id="0"/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501" w:type="dxa"/>
          </w:tcPr>
          <w:p w:rsidR="0047605A" w:rsidRDefault="0047605A" w:rsidP="00C93C6B">
            <w:pPr>
              <w:jc w:val="center"/>
            </w:pPr>
          </w:p>
          <w:p w:rsidR="0047605A" w:rsidRPr="00EB03B7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11.05.2005</w:t>
            </w:r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------</w:t>
            </w:r>
          </w:p>
        </w:tc>
      </w:tr>
      <w:tr w:rsidR="0047605A"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6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proofErr w:type="spellStart"/>
            <w:r>
              <w:t>Бровко</w:t>
            </w:r>
            <w:proofErr w:type="spellEnd"/>
            <w:r>
              <w:t xml:space="preserve"> Антон Валерьевич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  <w:r w:rsidRPr="00E90A49">
              <w:t>член коллегиального органа, член совета директоров</w:t>
            </w:r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501" w:type="dxa"/>
            <w:vAlign w:val="center"/>
          </w:tcPr>
          <w:p w:rsidR="0047605A" w:rsidRPr="00E90A49" w:rsidRDefault="0047605A" w:rsidP="00C93C6B">
            <w:pPr>
              <w:jc w:val="center"/>
            </w:pPr>
            <w:r>
              <w:t>29.12.2009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------</w:t>
            </w:r>
          </w:p>
        </w:tc>
      </w:tr>
      <w:tr w:rsidR="0047605A">
        <w:tc>
          <w:tcPr>
            <w:tcW w:w="737" w:type="dxa"/>
            <w:vAlign w:val="center"/>
          </w:tcPr>
          <w:p w:rsidR="0047605A" w:rsidRPr="00EB03B7" w:rsidRDefault="0047605A" w:rsidP="00C93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>
              <w:t>Шарипова Ольга Борисовна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  <w:r>
              <w:t>еди</w:t>
            </w:r>
            <w:r w:rsidRPr="00E90A49">
              <w:t>ноличный исполнительный орган (Генеральный директор)</w:t>
            </w:r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501" w:type="dxa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>
              <w:t>12.04.2010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</w:tr>
    </w:tbl>
    <w:p w:rsidR="0047605A" w:rsidRDefault="0047605A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. Изменения, произошедшие в списке </w:t>
      </w:r>
      <w:proofErr w:type="spellStart"/>
      <w:r>
        <w:rPr>
          <w:b/>
          <w:bCs/>
          <w:sz w:val="24"/>
          <w:szCs w:val="24"/>
        </w:rPr>
        <w:t>аффилированных</w:t>
      </w:r>
      <w:proofErr w:type="spellEnd"/>
      <w:r>
        <w:rPr>
          <w:b/>
          <w:bCs/>
          <w:sz w:val="24"/>
          <w:szCs w:val="24"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05A" w:rsidRPr="0047605A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ind w:firstLine="907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7D5CD3" w:rsidP="007D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F9396C" w:rsidP="00F93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F93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E0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F93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F93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F93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E0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7605A" w:rsidRDefault="0047605A">
      <w:pPr>
        <w:rPr>
          <w:sz w:val="24"/>
          <w:szCs w:val="24"/>
        </w:rPr>
      </w:pPr>
    </w:p>
    <w:p w:rsidR="0047605A" w:rsidRPr="000B0B3E" w:rsidRDefault="0047605A" w:rsidP="0047605A">
      <w:pPr>
        <w:rPr>
          <w:b/>
          <w:bCs/>
          <w:sz w:val="28"/>
          <w:szCs w:val="28"/>
        </w:rPr>
      </w:pPr>
      <w:r w:rsidRPr="000B0B3E">
        <w:rPr>
          <w:b/>
          <w:bCs/>
          <w:sz w:val="28"/>
          <w:szCs w:val="28"/>
        </w:rPr>
        <w:t>Изменений в отчетном периоде не произошло</w:t>
      </w:r>
    </w:p>
    <w:p w:rsidR="0047605A" w:rsidRDefault="0047605A">
      <w:pPr>
        <w:rPr>
          <w:sz w:val="24"/>
          <w:szCs w:val="24"/>
        </w:rPr>
      </w:pPr>
    </w:p>
    <w:sectPr w:rsidR="0047605A" w:rsidSect="006D2FC9">
      <w:footerReference w:type="default" r:id="rId6"/>
      <w:pgSz w:w="16840" w:h="11907" w:orient="landscape" w:code="9"/>
      <w:pgMar w:top="1134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68" w:rsidRDefault="00EE7968">
      <w:r>
        <w:separator/>
      </w:r>
    </w:p>
  </w:endnote>
  <w:endnote w:type="continuationSeparator" w:id="0">
    <w:p w:rsidR="00EE7968" w:rsidRDefault="00EE7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5A" w:rsidRDefault="00CE0D67" w:rsidP="003C7FE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60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55BD">
      <w:rPr>
        <w:rStyle w:val="a7"/>
        <w:noProof/>
      </w:rPr>
      <w:t>3</w:t>
    </w:r>
    <w:r>
      <w:rPr>
        <w:rStyle w:val="a7"/>
      </w:rPr>
      <w:fldChar w:fldCharType="end"/>
    </w:r>
  </w:p>
  <w:p w:rsidR="0047605A" w:rsidRDefault="0047605A" w:rsidP="0047605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68" w:rsidRDefault="00EE7968">
      <w:r>
        <w:separator/>
      </w:r>
    </w:p>
  </w:footnote>
  <w:footnote w:type="continuationSeparator" w:id="0">
    <w:p w:rsidR="00EE7968" w:rsidRDefault="00EE7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7605A"/>
    <w:rsid w:val="000B0B3E"/>
    <w:rsid w:val="0014794C"/>
    <w:rsid w:val="001C690A"/>
    <w:rsid w:val="003C7FEE"/>
    <w:rsid w:val="00463639"/>
    <w:rsid w:val="0047605A"/>
    <w:rsid w:val="00582A7E"/>
    <w:rsid w:val="005F3E80"/>
    <w:rsid w:val="006D2FC9"/>
    <w:rsid w:val="0077193A"/>
    <w:rsid w:val="007D5CD3"/>
    <w:rsid w:val="00964922"/>
    <w:rsid w:val="009855BD"/>
    <w:rsid w:val="009A315A"/>
    <w:rsid w:val="009F66E6"/>
    <w:rsid w:val="00B901B9"/>
    <w:rsid w:val="00B92191"/>
    <w:rsid w:val="00BE3BD0"/>
    <w:rsid w:val="00C93C6B"/>
    <w:rsid w:val="00C9455A"/>
    <w:rsid w:val="00CE0D67"/>
    <w:rsid w:val="00E0544A"/>
    <w:rsid w:val="00E90A49"/>
    <w:rsid w:val="00EB03B7"/>
    <w:rsid w:val="00EE7968"/>
    <w:rsid w:val="00F9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C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2F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2FC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D2FC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2FC9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4760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2578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30</dc:title>
  <dc:subject/>
  <dc:creator>КонсультантПлюс</dc:creator>
  <cp:keywords/>
  <dc:description/>
  <cp:lastModifiedBy>Владелец</cp:lastModifiedBy>
  <cp:revision>4</cp:revision>
  <dcterms:created xsi:type="dcterms:W3CDTF">2013-01-09T04:37:00Z</dcterms:created>
  <dcterms:modified xsi:type="dcterms:W3CDTF">2013-01-09T04:50:00Z</dcterms:modified>
</cp:coreProperties>
</file>